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4" w:rsidRPr="00DE338E" w:rsidRDefault="00CB20D4" w:rsidP="004C3656">
      <w:pPr>
        <w:rPr>
          <w:lang w:val="en-US"/>
        </w:rPr>
      </w:pPr>
    </w:p>
    <w:p w:rsidR="00921E40" w:rsidRDefault="009E3082" w:rsidP="00E3341B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Module:</w:t>
      </w:r>
      <w:r>
        <w:rPr>
          <w:rFonts w:ascii="Atlanta" w:hAnsi="Atlanta"/>
          <w:b/>
          <w:sz w:val="20"/>
          <w:szCs w:val="20"/>
          <w:lang w:val="en-US"/>
        </w:rPr>
        <w:tab/>
        <w:t xml:space="preserve"> </w:t>
      </w:r>
      <w:r w:rsidR="00921E40" w:rsidRPr="00DE338E">
        <w:rPr>
          <w:rFonts w:ascii="Atlanta" w:hAnsi="Atlanta"/>
          <w:b/>
          <w:sz w:val="20"/>
          <w:szCs w:val="20"/>
          <w:lang w:val="en-US"/>
        </w:rPr>
        <w:t>Interlock &amp; Control</w:t>
      </w:r>
      <w:r w:rsidR="00CF7EFB">
        <w:rPr>
          <w:rFonts w:ascii="Atlanta" w:hAnsi="Atlanta"/>
          <w:b/>
          <w:sz w:val="20"/>
          <w:szCs w:val="20"/>
          <w:lang w:val="en-US"/>
        </w:rPr>
        <w:t xml:space="preserve"> </w:t>
      </w:r>
      <w:r w:rsidR="00921E40" w:rsidRPr="00DE338E">
        <w:rPr>
          <w:rFonts w:ascii="Atlanta" w:hAnsi="Atlanta"/>
          <w:b/>
          <w:sz w:val="20"/>
          <w:szCs w:val="20"/>
          <w:lang w:val="en-US"/>
        </w:rPr>
        <w:t>Module</w:t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 xml:space="preserve">FG Number: 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Date: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begin"/>
      </w:r>
      <w:r w:rsidR="00F97B28">
        <w:rPr>
          <w:rFonts w:ascii="Atlanta" w:hAnsi="Atlanta"/>
          <w:b/>
          <w:sz w:val="20"/>
          <w:szCs w:val="20"/>
          <w:lang w:val="en-US"/>
        </w:rPr>
        <w:instrText xml:space="preserve"> DATE  \@ "d MMMM yyyy"  \* MERGEFORMAT </w:instrText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separate"/>
      </w:r>
      <w:r w:rsidR="00AF5BC9">
        <w:rPr>
          <w:rFonts w:ascii="Atlanta" w:hAnsi="Atlanta"/>
          <w:b/>
          <w:noProof/>
          <w:sz w:val="20"/>
          <w:szCs w:val="20"/>
          <w:lang w:val="en-US"/>
        </w:rPr>
        <w:t>30 March 2017</w:t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end"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Serial: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324E47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Firmware:</w:t>
      </w:r>
    </w:p>
    <w:p w:rsidR="00E3341B" w:rsidRDefault="00324E47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Software:</w:t>
      </w:r>
      <w:r>
        <w:rPr>
          <w:rFonts w:ascii="Atlanta" w:hAnsi="Atlanta"/>
          <w:b/>
          <w:sz w:val="20"/>
          <w:szCs w:val="20"/>
          <w:lang w:val="en-US"/>
        </w:rPr>
        <w:tab/>
        <w:t>-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8D30A4" w:rsidRPr="009E3082" w:rsidRDefault="008D30A4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Tested by: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Destination: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Pr="009E3082" w:rsidRDefault="00CB20D4" w:rsidP="004C3656">
      <w:pPr>
        <w:rPr>
          <w:rFonts w:ascii="Atlanta" w:hAnsi="Atlanta"/>
          <w:b/>
          <w:sz w:val="20"/>
          <w:szCs w:val="20"/>
          <w:lang w:val="en-US"/>
        </w:rPr>
      </w:pPr>
    </w:p>
    <w:tbl>
      <w:tblPr>
        <w:tblStyle w:val="TableGrid"/>
        <w:tblW w:w="3272" w:type="dxa"/>
        <w:tblLayout w:type="fixed"/>
        <w:tblLook w:val="04A0" w:firstRow="1" w:lastRow="0" w:firstColumn="1" w:lastColumn="0" w:noHBand="0" w:noVBand="1"/>
      </w:tblPr>
      <w:tblGrid>
        <w:gridCol w:w="2689"/>
        <w:gridCol w:w="583"/>
      </w:tblGrid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s</w:t>
            </w:r>
            <w:r w:rsidR="008F3990" w:rsidRPr="00DE338E">
              <w:rPr>
                <w:rFonts w:ascii="Atlanta" w:hAnsi="Atlanta"/>
                <w:sz w:val="20"/>
                <w:lang w:val="en-US"/>
              </w:rPr>
              <w:t>upply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+1,2V</w:t>
            </w:r>
          </w:p>
        </w:tc>
        <w:tc>
          <w:tcPr>
            <w:tcW w:w="583" w:type="dxa"/>
          </w:tcPr>
          <w:p w:rsidR="008F3990" w:rsidRPr="00DE338E" w:rsidRDefault="008F3990" w:rsidP="008D30A4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9E3082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+3,3V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+5V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+12V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  <w:shd w:val="clear" w:color="auto" w:fill="auto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-12V</w:t>
            </w:r>
          </w:p>
        </w:tc>
        <w:tc>
          <w:tcPr>
            <w:tcW w:w="583" w:type="dxa"/>
            <w:shd w:val="clear" w:color="auto" w:fill="auto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F97B28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+2,5V</w:t>
            </w:r>
          </w:p>
        </w:tc>
        <w:tc>
          <w:tcPr>
            <w:tcW w:w="583" w:type="dxa"/>
          </w:tcPr>
          <w:p w:rsidR="008F3990" w:rsidRPr="00DE338E" w:rsidRDefault="00F97B28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F97B28" w:rsidRPr="00DE338E" w:rsidTr="00B77DD9">
        <w:trPr>
          <w:trHeight w:val="263"/>
        </w:trPr>
        <w:tc>
          <w:tcPr>
            <w:tcW w:w="2689" w:type="dxa"/>
          </w:tcPr>
          <w:p w:rsidR="00F97B28" w:rsidRDefault="00F97B28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+2,75V</w:t>
            </w:r>
          </w:p>
        </w:tc>
        <w:tc>
          <w:tcPr>
            <w:tcW w:w="583" w:type="dxa"/>
          </w:tcPr>
          <w:p w:rsidR="00F97B28" w:rsidRPr="00DE338E" w:rsidRDefault="00F97B28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F97B28" w:rsidRPr="00DE338E" w:rsidTr="00B77DD9">
        <w:trPr>
          <w:trHeight w:val="263"/>
        </w:trPr>
        <w:tc>
          <w:tcPr>
            <w:tcW w:w="2689" w:type="dxa"/>
          </w:tcPr>
          <w:p w:rsidR="00F97B28" w:rsidRDefault="00F97B28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83" w:type="dxa"/>
          </w:tcPr>
          <w:p w:rsidR="00F97B28" w:rsidRDefault="00F97B28" w:rsidP="00F97B28">
            <w:pPr>
              <w:rPr>
                <w:rFonts w:ascii="Marlett" w:hAnsi="Marlett"/>
                <w:color w:val="000000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B77DD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electrical ports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6617C1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electrical Interlocks 1-10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CB20D4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o</w:t>
            </w:r>
            <w:r w:rsidR="00B77DD9">
              <w:rPr>
                <w:rFonts w:ascii="Atlanta" w:hAnsi="Atlanta"/>
                <w:sz w:val="20"/>
                <w:lang w:val="en-US"/>
              </w:rPr>
              <w:t>ptical ports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optical Interlocks 1-9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63"/>
        </w:trPr>
        <w:tc>
          <w:tcPr>
            <w:tcW w:w="2689" w:type="dxa"/>
          </w:tcPr>
          <w:p w:rsidR="00B77DD9" w:rsidRPr="00DE338E" w:rsidRDefault="00F97B28" w:rsidP="006617C1">
            <w:pPr>
              <w:rPr>
                <w:rFonts w:ascii="Atlanta" w:hAnsi="Atlanta"/>
                <w:sz w:val="20"/>
                <w:szCs w:val="20"/>
                <w:lang w:val="en-US"/>
              </w:rPr>
            </w:pPr>
            <w:r>
              <w:rPr>
                <w:rFonts w:ascii="Atlanta" w:hAnsi="Atlanta"/>
                <w:sz w:val="20"/>
                <w:szCs w:val="20"/>
                <w:lang w:val="en-US"/>
              </w:rPr>
              <w:t>optical outs 1-8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F97B28" w:rsidRPr="00DE338E" w:rsidTr="00B77DD9">
        <w:trPr>
          <w:trHeight w:val="263"/>
        </w:trPr>
        <w:tc>
          <w:tcPr>
            <w:tcW w:w="2689" w:type="dxa"/>
          </w:tcPr>
          <w:p w:rsidR="00F97B28" w:rsidRPr="00DE338E" w:rsidRDefault="00F97B28" w:rsidP="006617C1">
            <w:pPr>
              <w:rPr>
                <w:rFonts w:ascii="Atlanta" w:hAnsi="Atlant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:rsidR="00F97B28" w:rsidRDefault="00F97B28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misc.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B77DD9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63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szCs w:val="20"/>
                <w:lang w:val="en-US"/>
              </w:rPr>
              <w:t>Jumper X2</w:t>
            </w:r>
            <w:r w:rsidR="008D3157">
              <w:rPr>
                <w:rFonts w:ascii="Atlanta" w:hAnsi="Atlanta"/>
                <w:sz w:val="20"/>
                <w:szCs w:val="20"/>
                <w:lang w:val="en-US"/>
              </w:rPr>
              <w:t>2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szCs w:val="20"/>
                <w:lang w:val="en-US"/>
              </w:rPr>
            </w:pPr>
            <w:r>
              <w:rPr>
                <w:rFonts w:ascii="Atlanta" w:hAnsi="Atlanta"/>
                <w:sz w:val="20"/>
                <w:szCs w:val="20"/>
                <w:lang w:val="en-US"/>
              </w:rPr>
              <w:t>2 x RJ45 plugs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IL Jumpers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F97B28" w:rsidRPr="00DE338E" w:rsidTr="00B77DD9">
        <w:trPr>
          <w:trHeight w:val="248"/>
        </w:trPr>
        <w:tc>
          <w:tcPr>
            <w:tcW w:w="2689" w:type="dxa"/>
          </w:tcPr>
          <w:p w:rsidR="00F97B28" w:rsidRDefault="00F97B28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connection to ACU</w:t>
            </w:r>
          </w:p>
        </w:tc>
        <w:tc>
          <w:tcPr>
            <w:tcW w:w="583" w:type="dxa"/>
          </w:tcPr>
          <w:p w:rsidR="00F97B28" w:rsidRDefault="00F97B28" w:rsidP="00AF5BC9">
            <w:pPr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AF5BC9" w:rsidRDefault="00AF5BC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Temperature Sensors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(</w:t>
            </w:r>
            <w:proofErr w:type="spellStart"/>
            <w:r>
              <w:rPr>
                <w:rFonts w:ascii="Atlanta" w:hAnsi="Atlanta"/>
                <w:sz w:val="20"/>
                <w:lang w:val="en-US"/>
              </w:rPr>
              <w:t>Power,FPGA,Ambient</w:t>
            </w:r>
            <w:proofErr w:type="spellEnd"/>
            <w:r>
              <w:rPr>
                <w:rFonts w:ascii="Atlanta" w:hAnsi="Atlanta"/>
                <w:sz w:val="20"/>
                <w:lang w:val="en-US"/>
              </w:rPr>
              <w:t>)</w:t>
            </w:r>
            <w:r>
              <w:rPr>
                <w:rFonts w:ascii="Atlanta" w:hAnsi="Atlanta"/>
                <w:sz w:val="20"/>
                <w:lang w:val="en-US"/>
              </w:rPr>
              <w:t xml:space="preserve"> internal temperature Sensors 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  <w:bookmarkStart w:id="0" w:name="_GoBack"/>
        <w:bookmarkEnd w:id="0"/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4 external temperature sensors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Analog Interlocks(5x)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Positive interlock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Negative Interlock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3663CA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Water Pulse Measures(2x)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AF5BC9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Water flow meas. check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3663CA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AF5BC9" w:rsidRDefault="003663CA" w:rsidP="003663CA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 xml:space="preserve">Water </w:t>
            </w:r>
            <w:r w:rsidR="00AF5BC9">
              <w:rPr>
                <w:rFonts w:ascii="Atlanta" w:hAnsi="Atlanta"/>
                <w:sz w:val="20"/>
                <w:lang w:val="en-US"/>
              </w:rPr>
              <w:t>Valves</w:t>
            </w:r>
            <w:r>
              <w:rPr>
                <w:rFonts w:ascii="Atlanta" w:hAnsi="Atlanta"/>
                <w:sz w:val="20"/>
                <w:lang w:val="en-US"/>
              </w:rPr>
              <w:t xml:space="preserve"> (2x)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AF5BC9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AF5BC9" w:rsidRDefault="003663CA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Water Valves</w:t>
            </w:r>
            <w:r>
              <w:rPr>
                <w:rFonts w:ascii="Atlanta" w:hAnsi="Atlanta"/>
                <w:sz w:val="20"/>
                <w:lang w:val="en-US"/>
              </w:rPr>
              <w:t xml:space="preserve"> control check</w:t>
            </w:r>
          </w:p>
        </w:tc>
        <w:tc>
          <w:tcPr>
            <w:tcW w:w="583" w:type="dxa"/>
            <w:shd w:val="clear" w:color="auto" w:fill="auto"/>
          </w:tcPr>
          <w:p w:rsidR="00AF5BC9" w:rsidRDefault="00AF5BC9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3663CA" w:rsidRPr="00DE338E" w:rsidTr="003663CA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3663CA" w:rsidRDefault="003663CA" w:rsidP="00AF5BC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 xml:space="preserve">Electrical Out 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3663CA" w:rsidRDefault="003663CA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  <w:tr w:rsidR="003663CA" w:rsidRPr="00DE338E" w:rsidTr="00AF5BC9">
        <w:trPr>
          <w:trHeight w:val="248"/>
        </w:trPr>
        <w:tc>
          <w:tcPr>
            <w:tcW w:w="2689" w:type="dxa"/>
            <w:shd w:val="clear" w:color="auto" w:fill="auto"/>
          </w:tcPr>
          <w:p w:rsidR="003663CA" w:rsidRDefault="003663CA" w:rsidP="003663CA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PC switching operation check</w:t>
            </w:r>
          </w:p>
        </w:tc>
        <w:tc>
          <w:tcPr>
            <w:tcW w:w="583" w:type="dxa"/>
            <w:shd w:val="clear" w:color="auto" w:fill="auto"/>
          </w:tcPr>
          <w:p w:rsidR="003663CA" w:rsidRDefault="003663CA" w:rsidP="006617C1">
            <w:pPr>
              <w:jc w:val="center"/>
              <w:rPr>
                <w:rFonts w:ascii="Marlett" w:hAnsi="Marlett"/>
                <w:color w:val="000000"/>
              </w:rPr>
            </w:pPr>
          </w:p>
        </w:tc>
      </w:tr>
    </w:tbl>
    <w:p w:rsidR="00921E40" w:rsidRPr="00DE338E" w:rsidRDefault="00921E40" w:rsidP="004C3656">
      <w:pPr>
        <w:rPr>
          <w:rFonts w:ascii="Atlanta" w:hAnsi="Atlanta"/>
          <w:lang w:val="en-US"/>
        </w:rPr>
      </w:pPr>
    </w:p>
    <w:p w:rsidR="00921E40" w:rsidRPr="00DE338E" w:rsidRDefault="00921E40" w:rsidP="004C3656">
      <w:pPr>
        <w:rPr>
          <w:rFonts w:ascii="Atlanta" w:hAnsi="Atlanta"/>
          <w:lang w:val="en-US"/>
        </w:rPr>
      </w:pPr>
    </w:p>
    <w:sectPr w:rsidR="00921E40" w:rsidRPr="00DE338E" w:rsidSect="00553C2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97" w:rsidRDefault="000C3497" w:rsidP="007D5572">
      <w:pPr>
        <w:spacing w:after="0"/>
      </w:pPr>
      <w:r>
        <w:separator/>
      </w:r>
    </w:p>
  </w:endnote>
  <w:endnote w:type="continuationSeparator" w:id="0">
    <w:p w:rsidR="000C3497" w:rsidRDefault="000C3497" w:rsidP="007D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5" w:rsidRDefault="001A1065" w:rsidP="001A1065">
    <w:pPr>
      <w:pStyle w:val="Footer"/>
      <w:tabs>
        <w:tab w:val="clear" w:pos="4536"/>
        <w:tab w:val="clear" w:pos="9072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97" w:rsidRDefault="000C3497" w:rsidP="007D5572">
      <w:pPr>
        <w:spacing w:after="0"/>
      </w:pPr>
      <w:r>
        <w:separator/>
      </w:r>
    </w:p>
  </w:footnote>
  <w:footnote w:type="continuationSeparator" w:id="0">
    <w:p w:rsidR="000C3497" w:rsidRDefault="000C3497" w:rsidP="007D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82" w:rsidRPr="009E3082" w:rsidRDefault="007A5435" w:rsidP="009E3082">
    <w:pPr>
      <w:pStyle w:val="Header"/>
      <w:jc w:val="right"/>
      <w:rPr>
        <w:rFonts w:ascii="Atlanta" w:hAnsi="Atlanta"/>
        <w:b/>
        <w:sz w:val="20"/>
        <w:szCs w:val="20"/>
        <w:lang w:val="en-US"/>
      </w:rPr>
    </w:pPr>
    <w:r w:rsidRPr="009E3082">
      <w:rPr>
        <w:rFonts w:ascii="Atlanta" w:hAnsi="Atlanta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04456" wp14:editId="200A74AE">
              <wp:simplePos x="0" y="0"/>
              <wp:positionH relativeFrom="column">
                <wp:posOffset>-48895</wp:posOffset>
              </wp:positionH>
              <wp:positionV relativeFrom="paragraph">
                <wp:posOffset>-215265</wp:posOffset>
              </wp:positionV>
              <wp:extent cx="2374265" cy="1403985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435" w:rsidRDefault="007A5435">
                          <w:r>
                            <w:rPr>
                              <w:rFonts w:ascii="Atlanta" w:hAnsi="Atlanta"/>
                              <w:noProof/>
                              <w:lang w:val="en-US"/>
                            </w:rPr>
                            <w:drawing>
                              <wp:inline distT="0" distB="0" distL="0" distR="0" wp14:anchorId="47F9ADD6" wp14:editId="508ECCBF">
                                <wp:extent cx="1200150" cy="40005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51" cy="402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-1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AIXdzhAAAACgEAAA8AAAAAAAAAAAAAAAAAfgQAAGRycy9k&#10;b3ducmV2LnhtbFBLBQYAAAAABAAEAPMAAACMBQAAAAA=&#10;" stroked="f">
              <v:textbox style="mso-fit-shape-to-text:t">
                <w:txbxContent>
                  <w:p w:rsidR="007A5435" w:rsidRDefault="007A5435">
                    <w:r>
                      <w:rPr>
                        <w:rFonts w:ascii="Atlanta" w:hAnsi="Atlanta"/>
                        <w:noProof/>
                        <w:lang w:eastAsia="de-DE"/>
                      </w:rPr>
                      <w:drawing>
                        <wp:inline distT="0" distB="0" distL="0" distR="0" wp14:anchorId="71FD25DC" wp14:editId="17A26DD9">
                          <wp:extent cx="1200150" cy="40005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51" cy="402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2104">
      <w:rPr>
        <w:rFonts w:ascii="Atlanta" w:hAnsi="Atlanta"/>
        <w:b/>
        <w:sz w:val="20"/>
        <w:szCs w:val="20"/>
        <w:lang w:val="en-US"/>
      </w:rPr>
      <w:t>T</w:t>
    </w:r>
    <w:r w:rsidR="00B77DD9">
      <w:rPr>
        <w:rFonts w:ascii="Atlanta" w:hAnsi="Atlanta"/>
        <w:b/>
        <w:sz w:val="20"/>
        <w:szCs w:val="20"/>
        <w:lang w:val="en-US"/>
      </w:rPr>
      <w:t>est</w:t>
    </w:r>
    <w:r w:rsidR="009E3082">
      <w:rPr>
        <w:rFonts w:ascii="Atlanta" w:hAnsi="Atlanta"/>
        <w:b/>
        <w:sz w:val="20"/>
        <w:szCs w:val="20"/>
        <w:lang w:val="en-US"/>
      </w:rPr>
      <w:t xml:space="preserve"> </w:t>
    </w:r>
    <w:r w:rsidR="00B77DD9">
      <w:rPr>
        <w:rFonts w:ascii="Atlanta" w:hAnsi="Atlanta"/>
        <w:b/>
        <w:sz w:val="20"/>
        <w:szCs w:val="20"/>
        <w:lang w:val="en-US"/>
      </w:rPr>
      <w:t>log</w:t>
    </w:r>
  </w:p>
  <w:p w:rsidR="00CF7EFB" w:rsidRPr="00E313B6" w:rsidRDefault="009E3082" w:rsidP="009E3082">
    <w:pPr>
      <w:pStyle w:val="Header"/>
      <w:jc w:val="right"/>
      <w:rPr>
        <w:rFonts w:ascii="Atlanta" w:hAnsi="Atlanta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DE338E">
      <w:rPr>
        <w:rFonts w:ascii="Atlanta" w:hAnsi="Atlanta"/>
        <w:b/>
        <w:sz w:val="20"/>
        <w:szCs w:val="20"/>
        <w:lang w:val="en-US"/>
      </w:rPr>
      <w:t>Interlock &amp; Control</w:t>
    </w:r>
    <w:r>
      <w:rPr>
        <w:rFonts w:ascii="Atlanta" w:hAnsi="Atlanta"/>
        <w:b/>
        <w:sz w:val="20"/>
        <w:szCs w:val="20"/>
        <w:lang w:val="en-US"/>
      </w:rPr>
      <w:t xml:space="preserve"> Module</w:t>
    </w:r>
    <w:r w:rsidR="00921E40" w:rsidRPr="00E313B6">
      <w:rPr>
        <w:rFonts w:ascii="Atlanta" w:hAnsi="Atlanta"/>
        <w:noProof/>
        <w:lang w:val="en-US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AFE18" wp14:editId="2862B21E">
              <wp:simplePos x="0" y="0"/>
              <wp:positionH relativeFrom="column">
                <wp:posOffset>-928370</wp:posOffset>
              </wp:positionH>
              <wp:positionV relativeFrom="paragraph">
                <wp:posOffset>178435</wp:posOffset>
              </wp:positionV>
              <wp:extent cx="7600950" cy="4445"/>
              <wp:effectExtent l="0" t="0" r="19050" b="3365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4.05pt" to="5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List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ListBullet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90216A6"/>
    <w:multiLevelType w:val="hybridMultilevel"/>
    <w:tmpl w:val="39BA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2"/>
    <w:rsid w:val="0002006B"/>
    <w:rsid w:val="00032044"/>
    <w:rsid w:val="00062104"/>
    <w:rsid w:val="00091546"/>
    <w:rsid w:val="0009537E"/>
    <w:rsid w:val="000C3497"/>
    <w:rsid w:val="000C5210"/>
    <w:rsid w:val="000C650E"/>
    <w:rsid w:val="001A1065"/>
    <w:rsid w:val="001B086C"/>
    <w:rsid w:val="00245DDD"/>
    <w:rsid w:val="0026014E"/>
    <w:rsid w:val="00291169"/>
    <w:rsid w:val="002C48E7"/>
    <w:rsid w:val="002D583A"/>
    <w:rsid w:val="00324E47"/>
    <w:rsid w:val="0032717B"/>
    <w:rsid w:val="00334F9D"/>
    <w:rsid w:val="00337901"/>
    <w:rsid w:val="003663CA"/>
    <w:rsid w:val="003D793F"/>
    <w:rsid w:val="003E3330"/>
    <w:rsid w:val="0040548F"/>
    <w:rsid w:val="00476592"/>
    <w:rsid w:val="004C3656"/>
    <w:rsid w:val="004D303E"/>
    <w:rsid w:val="0050204D"/>
    <w:rsid w:val="00553C2E"/>
    <w:rsid w:val="00587C63"/>
    <w:rsid w:val="005E100C"/>
    <w:rsid w:val="005F20C1"/>
    <w:rsid w:val="006A5E14"/>
    <w:rsid w:val="006C0161"/>
    <w:rsid w:val="00703762"/>
    <w:rsid w:val="00705C7E"/>
    <w:rsid w:val="007A5435"/>
    <w:rsid w:val="007A6D43"/>
    <w:rsid w:val="007B01A5"/>
    <w:rsid w:val="007D5572"/>
    <w:rsid w:val="007D6ED1"/>
    <w:rsid w:val="008079E6"/>
    <w:rsid w:val="00857EDE"/>
    <w:rsid w:val="008C0955"/>
    <w:rsid w:val="008D30A4"/>
    <w:rsid w:val="008D3157"/>
    <w:rsid w:val="008D49FE"/>
    <w:rsid w:val="008F2B7D"/>
    <w:rsid w:val="008F3990"/>
    <w:rsid w:val="0090324A"/>
    <w:rsid w:val="00921E40"/>
    <w:rsid w:val="009E3082"/>
    <w:rsid w:val="009F1D9B"/>
    <w:rsid w:val="00A032ED"/>
    <w:rsid w:val="00A872E6"/>
    <w:rsid w:val="00AB0710"/>
    <w:rsid w:val="00AC3CD2"/>
    <w:rsid w:val="00AE3FB3"/>
    <w:rsid w:val="00AF34D5"/>
    <w:rsid w:val="00AF5BC9"/>
    <w:rsid w:val="00B13FD9"/>
    <w:rsid w:val="00B26547"/>
    <w:rsid w:val="00B77DD9"/>
    <w:rsid w:val="00B81BAC"/>
    <w:rsid w:val="00B97015"/>
    <w:rsid w:val="00BF140D"/>
    <w:rsid w:val="00BF255A"/>
    <w:rsid w:val="00C15F76"/>
    <w:rsid w:val="00C26A0C"/>
    <w:rsid w:val="00C3569E"/>
    <w:rsid w:val="00C627BD"/>
    <w:rsid w:val="00C654BB"/>
    <w:rsid w:val="00CA6269"/>
    <w:rsid w:val="00CB20D4"/>
    <w:rsid w:val="00CC2451"/>
    <w:rsid w:val="00CC3456"/>
    <w:rsid w:val="00CF7EFB"/>
    <w:rsid w:val="00D74553"/>
    <w:rsid w:val="00DA2946"/>
    <w:rsid w:val="00DC6473"/>
    <w:rsid w:val="00DE338E"/>
    <w:rsid w:val="00DF0102"/>
    <w:rsid w:val="00E313B6"/>
    <w:rsid w:val="00E3341B"/>
    <w:rsid w:val="00E3739C"/>
    <w:rsid w:val="00E917C2"/>
    <w:rsid w:val="00EE2500"/>
    <w:rsid w:val="00EF7432"/>
    <w:rsid w:val="00F5257D"/>
    <w:rsid w:val="00F65AAF"/>
    <w:rsid w:val="00F72865"/>
    <w:rsid w:val="00F97B28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E"/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5572"/>
  </w:style>
  <w:style w:type="paragraph" w:styleId="Footer">
    <w:name w:val="footer"/>
    <w:basedOn w:val="Normal"/>
    <w:link w:val="FooterChar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5572"/>
  </w:style>
  <w:style w:type="paragraph" w:styleId="BalloonText">
    <w:name w:val="Balloon Text"/>
    <w:basedOn w:val="Normal"/>
    <w:link w:val="BalloonTextChar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3341B"/>
    <w:pPr>
      <w:ind w:left="720"/>
      <w:contextualSpacing/>
    </w:pPr>
  </w:style>
  <w:style w:type="table" w:styleId="TableGrid">
    <w:name w:val="Table Grid"/>
    <w:basedOn w:val="TableNormal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E"/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5572"/>
  </w:style>
  <w:style w:type="paragraph" w:styleId="Footer">
    <w:name w:val="footer"/>
    <w:basedOn w:val="Normal"/>
    <w:link w:val="FooterChar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5572"/>
  </w:style>
  <w:style w:type="paragraph" w:styleId="BalloonText">
    <w:name w:val="Balloon Text"/>
    <w:basedOn w:val="Normal"/>
    <w:link w:val="BalloonTextChar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3341B"/>
    <w:pPr>
      <w:ind w:left="720"/>
      <w:contextualSpacing/>
    </w:pPr>
  </w:style>
  <w:style w:type="table" w:styleId="TableGrid">
    <w:name w:val="Table Grid"/>
    <w:basedOn w:val="TableNormal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2CBF-7543-4A11-B6EB-3F86C320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Rodomonti, Davide</dc:creator>
  <cp:lastModifiedBy>Rodomonti, Davide</cp:lastModifiedBy>
  <cp:revision>5</cp:revision>
  <dcterms:created xsi:type="dcterms:W3CDTF">2016-07-15T11:42:00Z</dcterms:created>
  <dcterms:modified xsi:type="dcterms:W3CDTF">2017-03-30T12:37:00Z</dcterms:modified>
</cp:coreProperties>
</file>